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AA" w:rsidRPr="00A12D78" w:rsidRDefault="00C70A39" w:rsidP="00A12D78">
      <w:pPr>
        <w:jc w:val="center"/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AF9B89" wp14:editId="02EE7CC3">
            <wp:simplePos x="0" y="0"/>
            <wp:positionH relativeFrom="column">
              <wp:posOffset>69850</wp:posOffset>
            </wp:positionH>
            <wp:positionV relativeFrom="paragraph">
              <wp:posOffset>-53340</wp:posOffset>
            </wp:positionV>
            <wp:extent cx="1054735" cy="1054735"/>
            <wp:effectExtent l="0" t="0" r="0" b="0"/>
            <wp:wrapSquare wrapText="bothSides"/>
            <wp:docPr id="1" name="Picture 1" descr="C:\Users\Windows User\Desktop\Eastern_Regional_Organization_for_Public_Administration_(EROPA)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Eastern_Regional_Organization_for_Public_Administration_(EROPA)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78" w:rsidRPr="00A12D78">
        <w:rPr>
          <w:b/>
          <w:sz w:val="24"/>
        </w:rPr>
        <w:t xml:space="preserve">EASTERN REGIONAL ORGANIZATION FOR PUBLIC ADMINISTRATION </w:t>
      </w:r>
    </w:p>
    <w:p w:rsidR="00A12D78" w:rsidRPr="00C70A39" w:rsidRDefault="00A12D78" w:rsidP="00A12D78">
      <w:pPr>
        <w:jc w:val="center"/>
        <w:rPr>
          <w:b/>
          <w:sz w:val="20"/>
          <w:szCs w:val="20"/>
        </w:rPr>
      </w:pPr>
      <w:r w:rsidRPr="00C70A39">
        <w:rPr>
          <w:b/>
          <w:sz w:val="20"/>
          <w:szCs w:val="20"/>
        </w:rPr>
        <w:t>SECRETARIAT GENERAL</w:t>
      </w:r>
    </w:p>
    <w:p w:rsidR="00A12D78" w:rsidRPr="00C70A39" w:rsidRDefault="00A12D78" w:rsidP="00A12D78">
      <w:pPr>
        <w:jc w:val="center"/>
        <w:rPr>
          <w:sz w:val="20"/>
          <w:szCs w:val="20"/>
        </w:rPr>
      </w:pPr>
      <w:r w:rsidRPr="00C70A39">
        <w:rPr>
          <w:sz w:val="20"/>
          <w:szCs w:val="20"/>
        </w:rPr>
        <w:t>National College of Public Administration and Governance Building, R.P. De Guzman Street, University of the Philippines, Diliman, Quezon City 1101, Philippines</w:t>
      </w:r>
    </w:p>
    <w:p w:rsidR="00A12D78" w:rsidRPr="00C70A39" w:rsidRDefault="00A12D78" w:rsidP="00A12D78">
      <w:pPr>
        <w:jc w:val="center"/>
        <w:rPr>
          <w:sz w:val="20"/>
          <w:szCs w:val="20"/>
        </w:rPr>
      </w:pPr>
      <w:r w:rsidRPr="00C70A39">
        <w:rPr>
          <w:b/>
          <w:sz w:val="20"/>
          <w:szCs w:val="20"/>
        </w:rPr>
        <w:t xml:space="preserve">Email: </w:t>
      </w:r>
      <w:r w:rsidRPr="00C70A39">
        <w:rPr>
          <w:sz w:val="20"/>
          <w:szCs w:val="20"/>
        </w:rPr>
        <w:t>membership@eropa.co</w:t>
      </w:r>
      <w:r w:rsidR="00C70A39">
        <w:rPr>
          <w:sz w:val="20"/>
          <w:szCs w:val="20"/>
        </w:rPr>
        <w:t xml:space="preserve"> </w:t>
      </w:r>
      <w:r w:rsidR="00C70A39">
        <w:rPr>
          <w:b/>
          <w:sz w:val="20"/>
          <w:szCs w:val="20"/>
        </w:rPr>
        <w:t xml:space="preserve">| </w:t>
      </w:r>
      <w:r w:rsidRPr="00C70A39">
        <w:rPr>
          <w:b/>
          <w:sz w:val="20"/>
          <w:szCs w:val="20"/>
        </w:rPr>
        <w:t>Website:</w:t>
      </w:r>
      <w:r w:rsidR="00C70A39">
        <w:rPr>
          <w:sz w:val="20"/>
          <w:szCs w:val="20"/>
        </w:rPr>
        <w:t xml:space="preserve"> eropa.co</w:t>
      </w:r>
      <w:r w:rsidRPr="00C70A39">
        <w:rPr>
          <w:sz w:val="20"/>
          <w:szCs w:val="20"/>
        </w:rPr>
        <w:t xml:space="preserve"> |</w:t>
      </w:r>
      <w:r w:rsidRPr="00C70A39">
        <w:rPr>
          <w:b/>
          <w:sz w:val="20"/>
          <w:szCs w:val="20"/>
        </w:rPr>
        <w:t xml:space="preserve">  Tele-fax:</w:t>
      </w:r>
      <w:r w:rsidRPr="00C70A39">
        <w:rPr>
          <w:sz w:val="20"/>
          <w:szCs w:val="20"/>
        </w:rPr>
        <w:t xml:space="preserve"> +632 8 929 7789</w:t>
      </w:r>
    </w:p>
    <w:p w:rsidR="00A12D78" w:rsidRDefault="00A12D78" w:rsidP="00A12D78">
      <w:pPr>
        <w:jc w:val="center"/>
        <w:rPr>
          <w:sz w:val="20"/>
        </w:rPr>
      </w:pPr>
    </w:p>
    <w:p w:rsidR="00A12D78" w:rsidRPr="00A12D78" w:rsidRDefault="00806EE9" w:rsidP="00A12D78">
      <w:pPr>
        <w:jc w:val="center"/>
        <w:rPr>
          <w:b/>
          <w:u w:val="single"/>
        </w:rPr>
      </w:pPr>
      <w:r>
        <w:rPr>
          <w:b/>
          <w:u w:val="single"/>
        </w:rPr>
        <w:t>Group</w:t>
      </w:r>
      <w:r w:rsidR="00A12D78" w:rsidRPr="00A12D78">
        <w:rPr>
          <w:b/>
          <w:u w:val="single"/>
        </w:rPr>
        <w:t xml:space="preserve"> Membership Application Form</w:t>
      </w:r>
    </w:p>
    <w:p w:rsidR="00A12D78" w:rsidRDefault="00A12D78" w:rsidP="00A12D7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065"/>
      </w:tblGrid>
      <w:tr w:rsidR="00806EE9" w:rsidTr="00DD559F">
        <w:tc>
          <w:tcPr>
            <w:tcW w:w="9243" w:type="dxa"/>
            <w:gridSpan w:val="2"/>
            <w:shd w:val="clear" w:color="auto" w:fill="000000" w:themeFill="text1"/>
          </w:tcPr>
          <w:p w:rsidR="00806EE9" w:rsidRDefault="00806EE9" w:rsidP="00806EE9">
            <w:pPr>
              <w:pStyle w:val="ListParagraph"/>
              <w:numPr>
                <w:ilvl w:val="0"/>
                <w:numId w:val="5"/>
              </w:numPr>
            </w:pPr>
            <w:r>
              <w:t>ORGANIZATIONAL INFORMATION</w:t>
            </w:r>
          </w:p>
        </w:tc>
      </w:tr>
      <w:tr w:rsidR="00806EE9" w:rsidTr="00CE1A89">
        <w:trPr>
          <w:trHeight w:val="539"/>
        </w:trPr>
        <w:tc>
          <w:tcPr>
            <w:tcW w:w="2178" w:type="dxa"/>
            <w:vAlign w:val="center"/>
          </w:tcPr>
          <w:p w:rsidR="00806EE9" w:rsidRDefault="00806EE9" w:rsidP="00CE1A89">
            <w:r>
              <w:t>Name of Organization</w:t>
            </w:r>
          </w:p>
        </w:tc>
        <w:tc>
          <w:tcPr>
            <w:tcW w:w="7065" w:type="dxa"/>
          </w:tcPr>
          <w:p w:rsidR="00806EE9" w:rsidRDefault="00806EE9" w:rsidP="00A12D78"/>
        </w:tc>
      </w:tr>
      <w:tr w:rsidR="00806EE9" w:rsidTr="00CE1A89">
        <w:tc>
          <w:tcPr>
            <w:tcW w:w="2178" w:type="dxa"/>
            <w:vAlign w:val="center"/>
          </w:tcPr>
          <w:p w:rsidR="00806EE9" w:rsidRDefault="00806EE9" w:rsidP="00CE1A89">
            <w:r>
              <w:t>Country/Location</w:t>
            </w:r>
          </w:p>
        </w:tc>
        <w:tc>
          <w:tcPr>
            <w:tcW w:w="7065" w:type="dxa"/>
          </w:tcPr>
          <w:p w:rsidR="00806EE9" w:rsidRDefault="00806EE9" w:rsidP="00A12D78"/>
        </w:tc>
      </w:tr>
      <w:tr w:rsidR="00806EE9" w:rsidTr="00CE1A89">
        <w:trPr>
          <w:trHeight w:val="1070"/>
        </w:trPr>
        <w:tc>
          <w:tcPr>
            <w:tcW w:w="2178" w:type="dxa"/>
            <w:vAlign w:val="center"/>
          </w:tcPr>
          <w:p w:rsidR="00806EE9" w:rsidRDefault="00806EE9" w:rsidP="00CE1A89">
            <w:r>
              <w:t>Objectives</w:t>
            </w:r>
          </w:p>
        </w:tc>
        <w:tc>
          <w:tcPr>
            <w:tcW w:w="7065" w:type="dxa"/>
          </w:tcPr>
          <w:p w:rsidR="00806EE9" w:rsidRDefault="00806EE9" w:rsidP="00A12D78"/>
        </w:tc>
      </w:tr>
      <w:tr w:rsidR="00806EE9" w:rsidTr="00CE1A89">
        <w:trPr>
          <w:trHeight w:val="1151"/>
        </w:trPr>
        <w:tc>
          <w:tcPr>
            <w:tcW w:w="2178" w:type="dxa"/>
            <w:vAlign w:val="center"/>
          </w:tcPr>
          <w:p w:rsidR="00806EE9" w:rsidRDefault="00806EE9" w:rsidP="00CE1A89">
            <w:r>
              <w:t>History</w:t>
            </w:r>
          </w:p>
        </w:tc>
        <w:tc>
          <w:tcPr>
            <w:tcW w:w="7065" w:type="dxa"/>
          </w:tcPr>
          <w:p w:rsidR="00806EE9" w:rsidRDefault="00806EE9" w:rsidP="00A12D78"/>
        </w:tc>
      </w:tr>
      <w:tr w:rsidR="00806EE9" w:rsidTr="00CE1A89">
        <w:trPr>
          <w:trHeight w:val="1250"/>
        </w:trPr>
        <w:tc>
          <w:tcPr>
            <w:tcW w:w="2178" w:type="dxa"/>
            <w:vAlign w:val="center"/>
          </w:tcPr>
          <w:p w:rsidR="00806EE9" w:rsidRDefault="00806EE9" w:rsidP="00CE1A89">
            <w:r>
              <w:t>Activities</w:t>
            </w:r>
          </w:p>
        </w:tc>
        <w:tc>
          <w:tcPr>
            <w:tcW w:w="7065" w:type="dxa"/>
          </w:tcPr>
          <w:p w:rsidR="00806EE9" w:rsidRDefault="00806EE9" w:rsidP="00A12D78"/>
        </w:tc>
      </w:tr>
      <w:tr w:rsidR="00806EE9" w:rsidTr="00CE1A89">
        <w:trPr>
          <w:trHeight w:val="1160"/>
        </w:trPr>
        <w:tc>
          <w:tcPr>
            <w:tcW w:w="2178" w:type="dxa"/>
            <w:vAlign w:val="center"/>
          </w:tcPr>
          <w:p w:rsidR="00806EE9" w:rsidRDefault="00806EE9" w:rsidP="00CE1A89">
            <w:r>
              <w:t>Publications</w:t>
            </w:r>
          </w:p>
        </w:tc>
        <w:tc>
          <w:tcPr>
            <w:tcW w:w="7065" w:type="dxa"/>
          </w:tcPr>
          <w:p w:rsidR="00806EE9" w:rsidRDefault="00806EE9" w:rsidP="00A12D78"/>
        </w:tc>
      </w:tr>
    </w:tbl>
    <w:p w:rsidR="00806EE9" w:rsidRDefault="00806EE9" w:rsidP="00A12D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085"/>
      </w:tblGrid>
      <w:tr w:rsidR="00806EE9" w:rsidTr="0024731C">
        <w:tc>
          <w:tcPr>
            <w:tcW w:w="9243" w:type="dxa"/>
            <w:gridSpan w:val="2"/>
            <w:shd w:val="clear" w:color="auto" w:fill="000000" w:themeFill="text1"/>
          </w:tcPr>
          <w:p w:rsidR="00806EE9" w:rsidRDefault="00806EE9" w:rsidP="00806EE9">
            <w:pPr>
              <w:pStyle w:val="ListParagraph"/>
              <w:numPr>
                <w:ilvl w:val="0"/>
                <w:numId w:val="5"/>
              </w:numPr>
            </w:pPr>
            <w:r>
              <w:t>CONTACT DETAILS</w:t>
            </w:r>
          </w:p>
        </w:tc>
      </w:tr>
      <w:tr w:rsidR="00806EE9" w:rsidTr="00806EE9">
        <w:tc>
          <w:tcPr>
            <w:tcW w:w="4158" w:type="dxa"/>
          </w:tcPr>
          <w:p w:rsidR="00806EE9" w:rsidRDefault="00806EE9" w:rsidP="00A12D78">
            <w:r>
              <w:t xml:space="preserve">Name </w:t>
            </w:r>
            <w:r w:rsidR="00CE1A89">
              <w:t>and Email of C</w:t>
            </w:r>
            <w:r>
              <w:t>ontact Person</w:t>
            </w:r>
          </w:p>
          <w:p w:rsidR="00806EE9" w:rsidRPr="00806EE9" w:rsidRDefault="00806EE9" w:rsidP="00A12D78">
            <w:pPr>
              <w:rPr>
                <w:i/>
              </w:rPr>
            </w:pPr>
            <w:r w:rsidRPr="00806EE9">
              <w:rPr>
                <w:i/>
                <w:sz w:val="16"/>
              </w:rPr>
              <w:t>(Please provide a professional email address or company-issued email address for institutional memory.)</w:t>
            </w:r>
          </w:p>
        </w:tc>
        <w:tc>
          <w:tcPr>
            <w:tcW w:w="5085" w:type="dxa"/>
          </w:tcPr>
          <w:p w:rsidR="00806EE9" w:rsidRDefault="00806EE9" w:rsidP="00A12D78"/>
        </w:tc>
      </w:tr>
      <w:tr w:rsidR="00CE1A89" w:rsidTr="00806EE9">
        <w:tc>
          <w:tcPr>
            <w:tcW w:w="4158" w:type="dxa"/>
          </w:tcPr>
          <w:p w:rsidR="00CE1A89" w:rsidRDefault="00CE1A89" w:rsidP="00A12D78">
            <w:r>
              <w:t>Alternate Email Address</w:t>
            </w:r>
          </w:p>
        </w:tc>
        <w:tc>
          <w:tcPr>
            <w:tcW w:w="5085" w:type="dxa"/>
          </w:tcPr>
          <w:p w:rsidR="00CE1A89" w:rsidRDefault="00CE1A89" w:rsidP="00A12D78"/>
        </w:tc>
      </w:tr>
      <w:tr w:rsidR="00806EE9" w:rsidTr="00CE1A89">
        <w:trPr>
          <w:trHeight w:val="566"/>
        </w:trPr>
        <w:tc>
          <w:tcPr>
            <w:tcW w:w="4158" w:type="dxa"/>
            <w:vAlign w:val="center"/>
          </w:tcPr>
          <w:p w:rsidR="00806EE9" w:rsidRDefault="00806EE9" w:rsidP="00CE1A89">
            <w:r>
              <w:t>Mailing Address</w:t>
            </w:r>
          </w:p>
        </w:tc>
        <w:tc>
          <w:tcPr>
            <w:tcW w:w="5085" w:type="dxa"/>
          </w:tcPr>
          <w:p w:rsidR="00806EE9" w:rsidRDefault="00806EE9" w:rsidP="00A12D78"/>
        </w:tc>
      </w:tr>
      <w:tr w:rsidR="00806EE9" w:rsidTr="00806EE9">
        <w:tc>
          <w:tcPr>
            <w:tcW w:w="4158" w:type="dxa"/>
          </w:tcPr>
          <w:p w:rsidR="00806EE9" w:rsidRDefault="00806EE9" w:rsidP="00A12D78">
            <w:r>
              <w:t>Phone Number/s</w:t>
            </w:r>
          </w:p>
        </w:tc>
        <w:tc>
          <w:tcPr>
            <w:tcW w:w="5085" w:type="dxa"/>
          </w:tcPr>
          <w:p w:rsidR="00806EE9" w:rsidRDefault="00806EE9" w:rsidP="00A12D78"/>
        </w:tc>
      </w:tr>
      <w:tr w:rsidR="00806EE9" w:rsidTr="00806EE9">
        <w:tc>
          <w:tcPr>
            <w:tcW w:w="4158" w:type="dxa"/>
          </w:tcPr>
          <w:p w:rsidR="00806EE9" w:rsidRDefault="00806EE9" w:rsidP="00A12D78">
            <w:r>
              <w:t>Facsimile Number</w:t>
            </w:r>
          </w:p>
        </w:tc>
        <w:tc>
          <w:tcPr>
            <w:tcW w:w="5085" w:type="dxa"/>
          </w:tcPr>
          <w:p w:rsidR="00806EE9" w:rsidRDefault="00806EE9" w:rsidP="00A12D78"/>
        </w:tc>
      </w:tr>
      <w:tr w:rsidR="00806EE9" w:rsidTr="00806EE9">
        <w:tc>
          <w:tcPr>
            <w:tcW w:w="4158" w:type="dxa"/>
          </w:tcPr>
          <w:p w:rsidR="00806EE9" w:rsidRDefault="00806EE9" w:rsidP="00A12D78">
            <w:r>
              <w:t>Website</w:t>
            </w:r>
          </w:p>
        </w:tc>
        <w:tc>
          <w:tcPr>
            <w:tcW w:w="5085" w:type="dxa"/>
          </w:tcPr>
          <w:p w:rsidR="00806EE9" w:rsidRDefault="00806EE9" w:rsidP="00A12D78"/>
        </w:tc>
      </w:tr>
    </w:tbl>
    <w:p w:rsidR="00806EE9" w:rsidRDefault="00806EE9" w:rsidP="00A12D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06EE9" w:rsidTr="000866A9">
        <w:tc>
          <w:tcPr>
            <w:tcW w:w="9243" w:type="dxa"/>
            <w:gridSpan w:val="3"/>
            <w:shd w:val="clear" w:color="auto" w:fill="000000" w:themeFill="text1"/>
          </w:tcPr>
          <w:p w:rsidR="00806EE9" w:rsidRDefault="00806EE9" w:rsidP="00806EE9">
            <w:pPr>
              <w:pStyle w:val="ListParagraph"/>
              <w:numPr>
                <w:ilvl w:val="0"/>
                <w:numId w:val="5"/>
              </w:numPr>
            </w:pPr>
            <w:r>
              <w:t>OFFICERS/STAFF</w:t>
            </w:r>
          </w:p>
        </w:tc>
      </w:tr>
      <w:tr w:rsidR="00806EE9" w:rsidTr="00806EE9">
        <w:tc>
          <w:tcPr>
            <w:tcW w:w="3081" w:type="dxa"/>
          </w:tcPr>
          <w:p w:rsidR="00806EE9" w:rsidRDefault="00806EE9" w:rsidP="00A12D78">
            <w:r>
              <w:t>Name</w:t>
            </w:r>
          </w:p>
        </w:tc>
        <w:tc>
          <w:tcPr>
            <w:tcW w:w="3081" w:type="dxa"/>
          </w:tcPr>
          <w:p w:rsidR="00806EE9" w:rsidRDefault="00806EE9" w:rsidP="00A12D78">
            <w:r>
              <w:t>Position</w:t>
            </w:r>
          </w:p>
        </w:tc>
        <w:tc>
          <w:tcPr>
            <w:tcW w:w="3081" w:type="dxa"/>
          </w:tcPr>
          <w:p w:rsidR="00806EE9" w:rsidRDefault="00806EE9" w:rsidP="00A12D78">
            <w:r>
              <w:t>Term/Years</w:t>
            </w:r>
          </w:p>
        </w:tc>
      </w:tr>
      <w:tr w:rsidR="00806EE9" w:rsidTr="00806EE9">
        <w:tc>
          <w:tcPr>
            <w:tcW w:w="3081" w:type="dxa"/>
          </w:tcPr>
          <w:p w:rsidR="00806EE9" w:rsidRDefault="00806EE9" w:rsidP="00A12D78"/>
        </w:tc>
        <w:tc>
          <w:tcPr>
            <w:tcW w:w="3081" w:type="dxa"/>
          </w:tcPr>
          <w:p w:rsidR="00806EE9" w:rsidRDefault="00806EE9" w:rsidP="00A12D78"/>
        </w:tc>
        <w:tc>
          <w:tcPr>
            <w:tcW w:w="3081" w:type="dxa"/>
          </w:tcPr>
          <w:p w:rsidR="00806EE9" w:rsidRDefault="00806EE9" w:rsidP="00A12D78"/>
        </w:tc>
      </w:tr>
      <w:tr w:rsidR="00806EE9" w:rsidTr="00806EE9">
        <w:tc>
          <w:tcPr>
            <w:tcW w:w="3081" w:type="dxa"/>
          </w:tcPr>
          <w:p w:rsidR="00806EE9" w:rsidRDefault="00806EE9" w:rsidP="00A12D78"/>
        </w:tc>
        <w:tc>
          <w:tcPr>
            <w:tcW w:w="3081" w:type="dxa"/>
          </w:tcPr>
          <w:p w:rsidR="00806EE9" w:rsidRDefault="00806EE9" w:rsidP="00A12D78"/>
        </w:tc>
        <w:tc>
          <w:tcPr>
            <w:tcW w:w="3081" w:type="dxa"/>
          </w:tcPr>
          <w:p w:rsidR="00806EE9" w:rsidRDefault="00806EE9" w:rsidP="00A12D78"/>
        </w:tc>
      </w:tr>
      <w:tr w:rsidR="00CE1A89" w:rsidTr="00806EE9">
        <w:tc>
          <w:tcPr>
            <w:tcW w:w="3081" w:type="dxa"/>
          </w:tcPr>
          <w:p w:rsidR="00CE1A89" w:rsidRDefault="00CE1A89" w:rsidP="00A12D78"/>
        </w:tc>
        <w:tc>
          <w:tcPr>
            <w:tcW w:w="3081" w:type="dxa"/>
          </w:tcPr>
          <w:p w:rsidR="00CE1A89" w:rsidRDefault="00CE1A89" w:rsidP="00A12D78"/>
        </w:tc>
        <w:tc>
          <w:tcPr>
            <w:tcW w:w="3081" w:type="dxa"/>
          </w:tcPr>
          <w:p w:rsidR="00CE1A89" w:rsidRDefault="00CE1A89" w:rsidP="00A12D78"/>
        </w:tc>
      </w:tr>
      <w:tr w:rsidR="00CE1A89" w:rsidTr="00806EE9">
        <w:tc>
          <w:tcPr>
            <w:tcW w:w="3081" w:type="dxa"/>
          </w:tcPr>
          <w:p w:rsidR="00CE1A89" w:rsidRDefault="00CE1A89" w:rsidP="00A12D78"/>
        </w:tc>
        <w:tc>
          <w:tcPr>
            <w:tcW w:w="3081" w:type="dxa"/>
          </w:tcPr>
          <w:p w:rsidR="00CE1A89" w:rsidRDefault="00CE1A89" w:rsidP="00A12D78"/>
        </w:tc>
        <w:tc>
          <w:tcPr>
            <w:tcW w:w="3081" w:type="dxa"/>
          </w:tcPr>
          <w:p w:rsidR="00CE1A89" w:rsidRDefault="00CE1A89" w:rsidP="00A12D78"/>
        </w:tc>
      </w:tr>
      <w:tr w:rsidR="00CE1A89" w:rsidTr="00806EE9">
        <w:tc>
          <w:tcPr>
            <w:tcW w:w="3081" w:type="dxa"/>
          </w:tcPr>
          <w:p w:rsidR="00CE1A89" w:rsidRDefault="00CE1A89" w:rsidP="00A12D78"/>
        </w:tc>
        <w:tc>
          <w:tcPr>
            <w:tcW w:w="3081" w:type="dxa"/>
          </w:tcPr>
          <w:p w:rsidR="00CE1A89" w:rsidRDefault="00CE1A89" w:rsidP="00A12D78"/>
        </w:tc>
        <w:tc>
          <w:tcPr>
            <w:tcW w:w="3081" w:type="dxa"/>
          </w:tcPr>
          <w:p w:rsidR="00CE1A89" w:rsidRDefault="00CE1A89" w:rsidP="00A12D78"/>
        </w:tc>
      </w:tr>
    </w:tbl>
    <w:p w:rsidR="00806EE9" w:rsidRDefault="00806EE9" w:rsidP="00A12D78"/>
    <w:p w:rsidR="00806EE9" w:rsidRDefault="00806EE9" w:rsidP="00A12D78"/>
    <w:p w:rsidR="00CE1A89" w:rsidRDefault="00CE1A89">
      <w:pPr>
        <w:rPr>
          <w:b/>
        </w:rPr>
      </w:pPr>
      <w:r>
        <w:rPr>
          <w:b/>
        </w:rPr>
        <w:br w:type="page"/>
      </w:r>
    </w:p>
    <w:p w:rsidR="00A12D78" w:rsidRDefault="00A12D78" w:rsidP="00A12D78">
      <w:pPr>
        <w:jc w:val="center"/>
      </w:pPr>
      <w:r w:rsidRPr="00A12D78">
        <w:rPr>
          <w:b/>
        </w:rPr>
        <w:lastRenderedPageBreak/>
        <w:t>Date:</w:t>
      </w:r>
      <w:r>
        <w:t xml:space="preserve">  ___________________________</w:t>
      </w:r>
      <w:r>
        <w:tab/>
      </w:r>
      <w:r>
        <w:tab/>
      </w:r>
      <w:r w:rsidRPr="00A12D78">
        <w:rPr>
          <w:b/>
        </w:rPr>
        <w:t>Authorized Signature:</w:t>
      </w:r>
      <w:r>
        <w:t xml:space="preserve"> __________________</w:t>
      </w:r>
    </w:p>
    <w:p w:rsidR="00A12D78" w:rsidRDefault="00A12D78" w:rsidP="00A12D78">
      <w:pPr>
        <w:jc w:val="center"/>
      </w:pPr>
    </w:p>
    <w:p w:rsidR="00A12D78" w:rsidRDefault="00A12D78" w:rsidP="00A12D78">
      <w:pPr>
        <w:jc w:val="both"/>
      </w:pPr>
    </w:p>
    <w:p w:rsidR="00A12D78" w:rsidRDefault="00A12D78" w:rsidP="00A12D78">
      <w:pPr>
        <w:jc w:val="both"/>
      </w:pPr>
      <w:r>
        <w:t xml:space="preserve">The membership to EROPA is subject to the approval of the EROPA Executive Council. The EROPA Secretariat will contact you regarding the status of your application. </w:t>
      </w:r>
    </w:p>
    <w:p w:rsidR="00CE1A89" w:rsidRDefault="00CE1A89" w:rsidP="00A12D78">
      <w:pPr>
        <w:jc w:val="both"/>
      </w:pPr>
    </w:p>
    <w:p w:rsidR="00CE1A89" w:rsidRDefault="00CE1A89" w:rsidP="00A12D78">
      <w:pPr>
        <w:jc w:val="both"/>
      </w:pPr>
      <w:r>
        <w:t xml:space="preserve">In order to be considered an active group member of EROPA and be entitled to avail of EROPA membership benefits (i.e. annual conference registration discounted rate, open access to EROPA publications – </w:t>
      </w:r>
      <w:r>
        <w:rPr>
          <w:i/>
        </w:rPr>
        <w:t>Asian Review of Public Administration</w:t>
      </w:r>
      <w:r>
        <w:t xml:space="preserve"> (ARPA) journal, EROPA Bulletin, etc.), institutions must pay their annual membership dues. </w:t>
      </w:r>
    </w:p>
    <w:p w:rsidR="00CE1A89" w:rsidRDefault="00CE1A89" w:rsidP="00A12D78">
      <w:pPr>
        <w:jc w:val="both"/>
      </w:pPr>
    </w:p>
    <w:p w:rsidR="00CE1A89" w:rsidRDefault="00CE1A89" w:rsidP="00A12D78">
      <w:pPr>
        <w:jc w:val="both"/>
      </w:pPr>
      <w:r>
        <w:t xml:space="preserve">EROPA’s annual </w:t>
      </w:r>
      <w:r w:rsidR="00AB1BA5">
        <w:t>rates for group membership are</w:t>
      </w:r>
      <w:r>
        <w:t xml:space="preserve"> as follows:</w:t>
      </w:r>
    </w:p>
    <w:p w:rsidR="00CE1A89" w:rsidRDefault="00CE1A89" w:rsidP="00A12D7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1480"/>
        <w:gridCol w:w="5592"/>
      </w:tblGrid>
      <w:tr w:rsidR="00CE1A89" w:rsidTr="00CE1A89">
        <w:tc>
          <w:tcPr>
            <w:tcW w:w="2178" w:type="dxa"/>
            <w:vAlign w:val="center"/>
          </w:tcPr>
          <w:p w:rsidR="00CE1A89" w:rsidRPr="00FB7449" w:rsidRDefault="00FB7449" w:rsidP="00CE1A89">
            <w:pPr>
              <w:jc w:val="center"/>
              <w:rPr>
                <w:b/>
                <w:i/>
              </w:rPr>
            </w:pPr>
            <w:r w:rsidRPr="00FB7449">
              <w:rPr>
                <w:b/>
                <w:i/>
              </w:rPr>
              <w:t>GROUP CATEGORIES</w:t>
            </w:r>
          </w:p>
        </w:tc>
        <w:tc>
          <w:tcPr>
            <w:tcW w:w="1440" w:type="dxa"/>
            <w:vAlign w:val="center"/>
          </w:tcPr>
          <w:p w:rsidR="00CE1A89" w:rsidRPr="00FB7449" w:rsidRDefault="00FB7449" w:rsidP="00CE1A89">
            <w:pPr>
              <w:jc w:val="center"/>
              <w:rPr>
                <w:b/>
                <w:i/>
              </w:rPr>
            </w:pPr>
            <w:r w:rsidRPr="00FB7449">
              <w:rPr>
                <w:b/>
                <w:i/>
              </w:rPr>
              <w:t>ANNUAL MEMBERSHIP RATES</w:t>
            </w:r>
          </w:p>
        </w:tc>
        <w:tc>
          <w:tcPr>
            <w:tcW w:w="5625" w:type="dxa"/>
            <w:vAlign w:val="center"/>
          </w:tcPr>
          <w:p w:rsidR="00CE1A89" w:rsidRPr="00FB7449" w:rsidRDefault="00FB7449" w:rsidP="00CE1A89">
            <w:pPr>
              <w:jc w:val="center"/>
              <w:rPr>
                <w:b/>
                <w:i/>
              </w:rPr>
            </w:pPr>
            <w:r w:rsidRPr="00FB7449">
              <w:rPr>
                <w:b/>
                <w:i/>
              </w:rPr>
              <w:t>DESCRIPTION OF GROUP CATEGORIES</w:t>
            </w:r>
          </w:p>
        </w:tc>
      </w:tr>
      <w:tr w:rsidR="00CE1A89" w:rsidTr="00CE1A89">
        <w:tc>
          <w:tcPr>
            <w:tcW w:w="2178" w:type="dxa"/>
            <w:vAlign w:val="center"/>
          </w:tcPr>
          <w:p w:rsidR="00CE1A89" w:rsidRDefault="00CE1A89" w:rsidP="00CE1A89">
            <w:r>
              <w:rPr>
                <w:b/>
              </w:rPr>
              <w:t>Ordinary Group Member I</w:t>
            </w:r>
          </w:p>
        </w:tc>
        <w:tc>
          <w:tcPr>
            <w:tcW w:w="1440" w:type="dxa"/>
            <w:vAlign w:val="center"/>
          </w:tcPr>
          <w:p w:rsidR="00CE1A89" w:rsidRDefault="00FB7449" w:rsidP="00CE1A89">
            <w:pPr>
              <w:jc w:val="center"/>
            </w:pPr>
            <w:r>
              <w:t>US$ 165</w:t>
            </w:r>
          </w:p>
        </w:tc>
        <w:tc>
          <w:tcPr>
            <w:tcW w:w="5625" w:type="dxa"/>
            <w:vAlign w:val="center"/>
          </w:tcPr>
          <w:p w:rsidR="00CE1A89" w:rsidRDefault="00CE1A89" w:rsidP="00CE1A89">
            <w:r>
              <w:t>Organizations within the EROPA region, institution’s income are from supporting agencies, grants, or donations</w:t>
            </w:r>
          </w:p>
        </w:tc>
      </w:tr>
      <w:tr w:rsidR="00CE1A89" w:rsidTr="00CE1A89">
        <w:tc>
          <w:tcPr>
            <w:tcW w:w="2178" w:type="dxa"/>
            <w:vAlign w:val="center"/>
          </w:tcPr>
          <w:p w:rsidR="00CE1A89" w:rsidRDefault="00CE1A89" w:rsidP="00CE1A89">
            <w:pPr>
              <w:rPr>
                <w:b/>
              </w:rPr>
            </w:pPr>
            <w:r>
              <w:rPr>
                <w:b/>
              </w:rPr>
              <w:t>Ordinary Group Member II</w:t>
            </w:r>
          </w:p>
        </w:tc>
        <w:tc>
          <w:tcPr>
            <w:tcW w:w="1440" w:type="dxa"/>
            <w:vAlign w:val="center"/>
          </w:tcPr>
          <w:p w:rsidR="00CE1A89" w:rsidRDefault="00FB7449" w:rsidP="00CE1A89">
            <w:pPr>
              <w:jc w:val="center"/>
            </w:pPr>
            <w:r>
              <w:t>US$ 275</w:t>
            </w:r>
          </w:p>
        </w:tc>
        <w:tc>
          <w:tcPr>
            <w:tcW w:w="5625" w:type="dxa"/>
            <w:vAlign w:val="center"/>
          </w:tcPr>
          <w:p w:rsidR="00CE1A89" w:rsidRDefault="00CE1A89" w:rsidP="00CE1A89">
            <w:r>
              <w:t>Governmental organizations within the EROPA region, institution’s budget comes from direct taxation, collection of fees, sales of their products, etc.</w:t>
            </w:r>
          </w:p>
        </w:tc>
      </w:tr>
    </w:tbl>
    <w:p w:rsidR="00FB7449" w:rsidRDefault="00FB7449" w:rsidP="00CE1A89"/>
    <w:p w:rsidR="00FB7449" w:rsidRDefault="00FB7449" w:rsidP="00CE1A89">
      <w:r>
        <w:t xml:space="preserve">For institutions and states outside the authorized EROPA region, the following offers </w:t>
      </w:r>
      <w:r w:rsidR="00962F5F">
        <w:t>are offered</w:t>
      </w:r>
      <w:r>
        <w:t>:</w:t>
      </w:r>
    </w:p>
    <w:p w:rsidR="00FB7449" w:rsidRDefault="00FB7449" w:rsidP="00CE1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1480"/>
        <w:gridCol w:w="5594"/>
      </w:tblGrid>
      <w:tr w:rsidR="00FB7449" w:rsidTr="004B56A1">
        <w:tc>
          <w:tcPr>
            <w:tcW w:w="2178" w:type="dxa"/>
            <w:vAlign w:val="center"/>
          </w:tcPr>
          <w:p w:rsidR="00FB7449" w:rsidRPr="00FB7449" w:rsidRDefault="00FB7449" w:rsidP="004B56A1">
            <w:pPr>
              <w:jc w:val="center"/>
              <w:rPr>
                <w:b/>
                <w:i/>
              </w:rPr>
            </w:pPr>
            <w:r w:rsidRPr="00FB7449">
              <w:rPr>
                <w:b/>
                <w:i/>
              </w:rPr>
              <w:t>GROUP CATEGORIES</w:t>
            </w:r>
          </w:p>
        </w:tc>
        <w:tc>
          <w:tcPr>
            <w:tcW w:w="1440" w:type="dxa"/>
            <w:vAlign w:val="center"/>
          </w:tcPr>
          <w:p w:rsidR="00FB7449" w:rsidRPr="00FB7449" w:rsidRDefault="00FB7449" w:rsidP="004B56A1">
            <w:pPr>
              <w:jc w:val="center"/>
              <w:rPr>
                <w:b/>
                <w:i/>
              </w:rPr>
            </w:pPr>
            <w:r w:rsidRPr="00FB7449">
              <w:rPr>
                <w:b/>
                <w:i/>
              </w:rPr>
              <w:t>ANNUAL MEMBERSHIP RATES</w:t>
            </w:r>
          </w:p>
        </w:tc>
        <w:tc>
          <w:tcPr>
            <w:tcW w:w="5625" w:type="dxa"/>
            <w:vAlign w:val="center"/>
          </w:tcPr>
          <w:p w:rsidR="00FB7449" w:rsidRPr="00FB7449" w:rsidRDefault="00FB7449" w:rsidP="004B56A1">
            <w:pPr>
              <w:jc w:val="center"/>
              <w:rPr>
                <w:b/>
                <w:i/>
              </w:rPr>
            </w:pPr>
            <w:r w:rsidRPr="00FB7449">
              <w:rPr>
                <w:b/>
                <w:i/>
              </w:rPr>
              <w:t>DESCRIPTION OF GROUP CATEGORIES</w:t>
            </w:r>
          </w:p>
        </w:tc>
      </w:tr>
      <w:tr w:rsidR="00FB7449" w:rsidTr="004B56A1">
        <w:tc>
          <w:tcPr>
            <w:tcW w:w="2178" w:type="dxa"/>
            <w:vAlign w:val="center"/>
          </w:tcPr>
          <w:p w:rsidR="00FB7449" w:rsidRDefault="00FB7449" w:rsidP="004B56A1">
            <w:pPr>
              <w:rPr>
                <w:b/>
              </w:rPr>
            </w:pPr>
            <w:r>
              <w:rPr>
                <w:b/>
              </w:rPr>
              <w:t>Associate Group Member I</w:t>
            </w:r>
          </w:p>
        </w:tc>
        <w:tc>
          <w:tcPr>
            <w:tcW w:w="1440" w:type="dxa"/>
            <w:vAlign w:val="center"/>
          </w:tcPr>
          <w:p w:rsidR="00FB7449" w:rsidRDefault="00FB7449" w:rsidP="004B56A1">
            <w:pPr>
              <w:jc w:val="center"/>
            </w:pPr>
            <w:r>
              <w:t>US$ 220</w:t>
            </w:r>
          </w:p>
        </w:tc>
        <w:tc>
          <w:tcPr>
            <w:tcW w:w="5625" w:type="dxa"/>
            <w:vAlign w:val="center"/>
          </w:tcPr>
          <w:p w:rsidR="00FB7449" w:rsidRDefault="00FB7449" w:rsidP="004B56A1">
            <w:r>
              <w:t>Organizations outside the EROPA region, income from supporting agencies/grants/donations</w:t>
            </w:r>
          </w:p>
        </w:tc>
      </w:tr>
      <w:tr w:rsidR="00FB7449" w:rsidTr="004B56A1">
        <w:tc>
          <w:tcPr>
            <w:tcW w:w="2178" w:type="dxa"/>
            <w:vAlign w:val="center"/>
          </w:tcPr>
          <w:p w:rsidR="00FB7449" w:rsidRDefault="00FB7449" w:rsidP="004B56A1">
            <w:pPr>
              <w:rPr>
                <w:b/>
              </w:rPr>
            </w:pPr>
            <w:r>
              <w:rPr>
                <w:b/>
              </w:rPr>
              <w:t>Associate Group Member II</w:t>
            </w:r>
          </w:p>
        </w:tc>
        <w:tc>
          <w:tcPr>
            <w:tcW w:w="1440" w:type="dxa"/>
            <w:vAlign w:val="center"/>
          </w:tcPr>
          <w:p w:rsidR="00FB7449" w:rsidRDefault="00FB7449" w:rsidP="004B56A1">
            <w:pPr>
              <w:jc w:val="center"/>
            </w:pPr>
            <w:r>
              <w:t>US$ 1,100</w:t>
            </w:r>
          </w:p>
        </w:tc>
        <w:tc>
          <w:tcPr>
            <w:tcW w:w="5625" w:type="dxa"/>
            <w:vAlign w:val="center"/>
          </w:tcPr>
          <w:p w:rsidR="00FB7449" w:rsidRDefault="00FB7449" w:rsidP="004B56A1">
            <w:r>
              <w:t>Governmental organizations outside the EROPA region, institution’s budget comes from direct taxation, sales of their products, etc.</w:t>
            </w:r>
          </w:p>
        </w:tc>
      </w:tr>
      <w:tr w:rsidR="00FB7449" w:rsidTr="004B56A1">
        <w:tc>
          <w:tcPr>
            <w:tcW w:w="2178" w:type="dxa"/>
            <w:vAlign w:val="center"/>
          </w:tcPr>
          <w:p w:rsidR="00FB7449" w:rsidRPr="00CE1A89" w:rsidRDefault="00FB7449" w:rsidP="004B56A1">
            <w:pPr>
              <w:rPr>
                <w:b/>
              </w:rPr>
            </w:pPr>
            <w:r>
              <w:rPr>
                <w:b/>
              </w:rPr>
              <w:t>Associate Group Member III</w:t>
            </w:r>
          </w:p>
        </w:tc>
        <w:tc>
          <w:tcPr>
            <w:tcW w:w="1440" w:type="dxa"/>
            <w:vAlign w:val="center"/>
          </w:tcPr>
          <w:p w:rsidR="00FB7449" w:rsidRDefault="00FB7449" w:rsidP="004B56A1">
            <w:pPr>
              <w:jc w:val="center"/>
            </w:pPr>
            <w:r>
              <w:t>US$ 5,500</w:t>
            </w:r>
          </w:p>
        </w:tc>
        <w:tc>
          <w:tcPr>
            <w:tcW w:w="5625" w:type="dxa"/>
            <w:vAlign w:val="center"/>
          </w:tcPr>
          <w:p w:rsidR="00FB7449" w:rsidRDefault="00FB7449" w:rsidP="004B56A1">
            <w:r>
              <w:t>States outside the EROPA region</w:t>
            </w:r>
          </w:p>
        </w:tc>
      </w:tr>
      <w:tr w:rsidR="00FB7449" w:rsidRPr="00FB7449" w:rsidTr="004B56A1">
        <w:tc>
          <w:tcPr>
            <w:tcW w:w="2178" w:type="dxa"/>
            <w:vAlign w:val="center"/>
          </w:tcPr>
          <w:p w:rsidR="00FB7449" w:rsidRPr="00FB7449" w:rsidRDefault="00FB7449" w:rsidP="004B56A1">
            <w:pPr>
              <w:rPr>
                <w:b/>
              </w:rPr>
            </w:pPr>
            <w:r w:rsidRPr="00FB7449">
              <w:rPr>
                <w:b/>
              </w:rPr>
              <w:t>Honorary Associate Group Member I</w:t>
            </w:r>
          </w:p>
        </w:tc>
        <w:tc>
          <w:tcPr>
            <w:tcW w:w="1440" w:type="dxa"/>
            <w:vAlign w:val="center"/>
          </w:tcPr>
          <w:p w:rsidR="00FB7449" w:rsidRDefault="00FB7449" w:rsidP="004B56A1">
            <w:pPr>
              <w:jc w:val="center"/>
            </w:pPr>
            <w:r>
              <w:t>US$ 550</w:t>
            </w:r>
          </w:p>
        </w:tc>
        <w:tc>
          <w:tcPr>
            <w:tcW w:w="5625" w:type="dxa"/>
            <w:vAlign w:val="center"/>
          </w:tcPr>
          <w:p w:rsidR="00FB7449" w:rsidRDefault="00FB7449" w:rsidP="004B56A1">
            <w:r>
              <w:t>Organizations belonging to the private sector or economy.</w:t>
            </w:r>
          </w:p>
          <w:p w:rsidR="00FB7449" w:rsidRDefault="00FB7449" w:rsidP="004B56A1"/>
          <w:p w:rsidR="00FB7449" w:rsidRPr="00FB7449" w:rsidRDefault="00FB7449" w:rsidP="004B56A1">
            <w:pPr>
              <w:rPr>
                <w:sz w:val="18"/>
              </w:rPr>
            </w:pPr>
            <w:r w:rsidRPr="00FB7449">
              <w:rPr>
                <w:i/>
                <w:sz w:val="20"/>
              </w:rPr>
              <w:t>Note:</w:t>
            </w:r>
            <w:r w:rsidRPr="00FB7449">
              <w:rPr>
                <w:sz w:val="20"/>
              </w:rPr>
              <w:t xml:space="preserve"> Organization must pay US$ 1,100.00 entrance fee upon approval of its application. </w:t>
            </w:r>
          </w:p>
        </w:tc>
      </w:tr>
    </w:tbl>
    <w:p w:rsidR="00806EE9" w:rsidRPr="00806EE9" w:rsidRDefault="00806EE9" w:rsidP="00FB7449">
      <w:pPr>
        <w:jc w:val="both"/>
      </w:pPr>
      <w:r w:rsidRPr="00806EE9">
        <w:br/>
        <w:t xml:space="preserve">To know which category your group falls under in the above-mentioned types, contact the Secretariat </w:t>
      </w:r>
      <w:r w:rsidR="00FB7449">
        <w:t>(</w:t>
      </w:r>
      <w:r w:rsidRPr="00FB7449">
        <w:t>membership@eropa.co</w:t>
      </w:r>
      <w:r w:rsidRPr="00806EE9">
        <w:t>.</w:t>
      </w:r>
      <w:r w:rsidR="00FB7449">
        <w:t>).</w:t>
      </w:r>
    </w:p>
    <w:p w:rsidR="00A12D78" w:rsidRDefault="00A12D78" w:rsidP="00A12D78">
      <w:pPr>
        <w:jc w:val="both"/>
      </w:pPr>
    </w:p>
    <w:p w:rsidR="00C70A39" w:rsidRPr="00AB1BA5" w:rsidRDefault="00C70A39" w:rsidP="00A12D78">
      <w:pPr>
        <w:jc w:val="both"/>
        <w:rPr>
          <w:sz w:val="20"/>
        </w:rPr>
      </w:pPr>
    </w:p>
    <w:p w:rsidR="00AB1BA5" w:rsidRPr="00AB1BA5" w:rsidRDefault="00AB1BA5" w:rsidP="00A12D78">
      <w:pPr>
        <w:jc w:val="both"/>
        <w:rPr>
          <w:sz w:val="20"/>
        </w:rPr>
      </w:pPr>
    </w:p>
    <w:p w:rsidR="00AB1BA5" w:rsidRPr="00AB1BA5" w:rsidRDefault="00AB1BA5" w:rsidP="00AB1BA5">
      <w:pPr>
        <w:jc w:val="both"/>
        <w:rPr>
          <w:sz w:val="20"/>
        </w:rPr>
      </w:pPr>
      <w:r w:rsidRPr="00AB1BA5">
        <w:rPr>
          <w:sz w:val="20"/>
        </w:rPr>
        <w:t xml:space="preserve">EROPA maintains a published </w:t>
      </w:r>
      <w:r w:rsidRPr="00AB1BA5">
        <w:rPr>
          <w:i/>
          <w:sz w:val="20"/>
        </w:rPr>
        <w:t>Experts and Practitioners</w:t>
      </w:r>
      <w:r w:rsidRPr="00AB1BA5">
        <w:rPr>
          <w:sz w:val="20"/>
        </w:rPr>
        <w:t xml:space="preserve"> (ExP) Database</w:t>
      </w:r>
      <w:r>
        <w:rPr>
          <w:sz w:val="20"/>
        </w:rPr>
        <w:t xml:space="preserve">, </w:t>
      </w:r>
      <w:r w:rsidR="00821352">
        <w:rPr>
          <w:sz w:val="20"/>
        </w:rPr>
        <w:t>it lists individuals</w:t>
      </w:r>
      <w:bookmarkStart w:id="0" w:name="_GoBack"/>
      <w:bookmarkEnd w:id="0"/>
      <w:r>
        <w:rPr>
          <w:sz w:val="20"/>
        </w:rPr>
        <w:t xml:space="preserve"> are open to sharing their specializations and expertise to the EROPA community</w:t>
      </w:r>
      <w:r w:rsidRPr="00AB1BA5">
        <w:rPr>
          <w:sz w:val="20"/>
        </w:rPr>
        <w:t>. EROPA group members are entitled to utilize this roster and are welcome to nominate individuals to become part of this pool of experts. Visit www.eropa.co/join-eropa-exp.html for more details</w:t>
      </w:r>
    </w:p>
    <w:p w:rsidR="00AB1BA5" w:rsidRPr="00C70A39" w:rsidRDefault="00AB1BA5" w:rsidP="00A12D78">
      <w:pPr>
        <w:jc w:val="both"/>
      </w:pPr>
    </w:p>
    <w:sectPr w:rsidR="00AB1BA5" w:rsidRPr="00C70A39" w:rsidSect="00A12D78">
      <w:footerReference w:type="default" r:id="rId10"/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27" w:rsidRDefault="00837527" w:rsidP="00A12D78">
      <w:r>
        <w:separator/>
      </w:r>
    </w:p>
  </w:endnote>
  <w:endnote w:type="continuationSeparator" w:id="0">
    <w:p w:rsidR="00837527" w:rsidRDefault="00837527" w:rsidP="00A1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78" w:rsidRPr="00A12D78" w:rsidRDefault="00A12D78">
    <w:pPr>
      <w:pStyle w:val="Footer"/>
      <w:rPr>
        <w:sz w:val="20"/>
      </w:rPr>
    </w:pPr>
    <w:r w:rsidRPr="00A12D78">
      <w:rPr>
        <w:b/>
        <w:sz w:val="20"/>
      </w:rPr>
      <w:t>Note:</w:t>
    </w:r>
    <w:r w:rsidRPr="00A12D78">
      <w:rPr>
        <w:sz w:val="20"/>
      </w:rPr>
      <w:t xml:space="preserve"> Please use additional sheets if necessary.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27" w:rsidRDefault="00837527" w:rsidP="00A12D78">
      <w:r>
        <w:separator/>
      </w:r>
    </w:p>
  </w:footnote>
  <w:footnote w:type="continuationSeparator" w:id="0">
    <w:p w:rsidR="00837527" w:rsidRDefault="00837527" w:rsidP="00A1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1394"/>
    <w:multiLevelType w:val="hybridMultilevel"/>
    <w:tmpl w:val="9BA2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39F7"/>
    <w:multiLevelType w:val="hybridMultilevel"/>
    <w:tmpl w:val="BA0048E0"/>
    <w:lvl w:ilvl="0" w:tplc="0708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2C87"/>
    <w:multiLevelType w:val="hybridMultilevel"/>
    <w:tmpl w:val="9AB486A0"/>
    <w:lvl w:ilvl="0" w:tplc="0708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55E8"/>
    <w:multiLevelType w:val="hybridMultilevel"/>
    <w:tmpl w:val="F5C4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4787"/>
    <w:multiLevelType w:val="hybridMultilevel"/>
    <w:tmpl w:val="9064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00BD9"/>
    <w:multiLevelType w:val="hybridMultilevel"/>
    <w:tmpl w:val="BA0048E0"/>
    <w:lvl w:ilvl="0" w:tplc="0708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7064A"/>
    <w:multiLevelType w:val="hybridMultilevel"/>
    <w:tmpl w:val="BA0048E0"/>
    <w:lvl w:ilvl="0" w:tplc="0708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78"/>
    <w:rsid w:val="001142CB"/>
    <w:rsid w:val="00363D34"/>
    <w:rsid w:val="00662D84"/>
    <w:rsid w:val="00692221"/>
    <w:rsid w:val="00806EE9"/>
    <w:rsid w:val="00821352"/>
    <w:rsid w:val="00837527"/>
    <w:rsid w:val="009375AA"/>
    <w:rsid w:val="00952426"/>
    <w:rsid w:val="00962F5F"/>
    <w:rsid w:val="00A12D78"/>
    <w:rsid w:val="00AB1BA5"/>
    <w:rsid w:val="00C70A39"/>
    <w:rsid w:val="00CE1A89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78"/>
  </w:style>
  <w:style w:type="paragraph" w:styleId="Footer">
    <w:name w:val="footer"/>
    <w:basedOn w:val="Normal"/>
    <w:link w:val="FooterChar"/>
    <w:uiPriority w:val="99"/>
    <w:unhideWhenUsed/>
    <w:rsid w:val="00A1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78"/>
  </w:style>
  <w:style w:type="paragraph" w:styleId="BalloonText">
    <w:name w:val="Balloon Text"/>
    <w:basedOn w:val="Normal"/>
    <w:link w:val="BalloonTextChar"/>
    <w:uiPriority w:val="99"/>
    <w:semiHidden/>
    <w:unhideWhenUsed/>
    <w:rsid w:val="00C7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78"/>
  </w:style>
  <w:style w:type="paragraph" w:styleId="Footer">
    <w:name w:val="footer"/>
    <w:basedOn w:val="Normal"/>
    <w:link w:val="FooterChar"/>
    <w:uiPriority w:val="99"/>
    <w:unhideWhenUsed/>
    <w:rsid w:val="00A1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78"/>
  </w:style>
  <w:style w:type="paragraph" w:styleId="BalloonText">
    <w:name w:val="Balloon Text"/>
    <w:basedOn w:val="Normal"/>
    <w:link w:val="BalloonTextChar"/>
    <w:uiPriority w:val="99"/>
    <w:semiHidden/>
    <w:unhideWhenUsed/>
    <w:rsid w:val="00C7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76CF-0368-4DDD-A1A4-FE08B8FA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2019-11-26T05:50:00Z</dcterms:created>
  <dcterms:modified xsi:type="dcterms:W3CDTF">2019-12-12T05:09:00Z</dcterms:modified>
</cp:coreProperties>
</file>